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E429D" w14:textId="3E211F2C" w:rsidR="000412C9" w:rsidRDefault="000412C9" w:rsidP="000412C9">
      <w:pPr>
        <w:jc w:val="center"/>
      </w:pPr>
      <w:bookmarkStart w:id="0" w:name="_Hlk158129334"/>
      <w:r w:rsidRPr="001E2F8B">
        <w:rPr>
          <w:rStyle w:val="wacimagecontainer"/>
          <w:rFonts w:ascii="Calibri" w:hAnsi="Calibri" w:cs="Calibri"/>
          <w:noProof/>
          <w:color w:val="000000"/>
          <w:sz w:val="18"/>
          <w:szCs w:val="18"/>
          <w:shd w:val="clear" w:color="auto" w:fill="FFFFFF"/>
        </w:rPr>
        <w:drawing>
          <wp:inline distT="0" distB="0" distL="0" distR="0" wp14:anchorId="3445C6B7" wp14:editId="21D9F664">
            <wp:extent cx="1628775" cy="714375"/>
            <wp:effectExtent l="0" t="0" r="9525" b="9525"/>
            <wp:docPr id="122045931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bookmarkEnd w:id="0"/>
    </w:p>
    <w:p w14:paraId="47092745" w14:textId="20E0D649" w:rsidR="007338F9" w:rsidRDefault="007338F9" w:rsidP="000412C9">
      <w:pPr>
        <w:jc w:val="center"/>
      </w:pPr>
      <w:r>
        <w:rPr>
          <w:noProof/>
        </w:rPr>
        <w:drawing>
          <wp:inline distT="0" distB="0" distL="0" distR="0" wp14:anchorId="6C895F5F" wp14:editId="6D1CA9D5">
            <wp:extent cx="1228725" cy="619125"/>
            <wp:effectExtent l="0" t="0" r="9525" b="9525"/>
            <wp:docPr id="1" name="Picture 1" descr="A logo with a circle and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le and stars in a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a:ln>
                      <a:noFill/>
                    </a:ln>
                  </pic:spPr>
                </pic:pic>
              </a:graphicData>
            </a:graphic>
          </wp:inline>
        </w:drawing>
      </w:r>
    </w:p>
    <w:p w14:paraId="36177839" w14:textId="77777777" w:rsidR="000412C9" w:rsidRPr="001E2F8B" w:rsidRDefault="000412C9" w:rsidP="000412C9">
      <w:pPr>
        <w:pStyle w:val="paragraph"/>
        <w:spacing w:before="0" w:beforeAutospacing="0" w:after="0" w:afterAutospacing="0"/>
        <w:jc w:val="center"/>
        <w:textAlignment w:val="baseline"/>
        <w:rPr>
          <w:rFonts w:ascii="Calibri" w:hAnsi="Calibri" w:cs="Calibri"/>
          <w:sz w:val="18"/>
          <w:szCs w:val="18"/>
        </w:rPr>
      </w:pPr>
      <w:bookmarkStart w:id="1" w:name="_Hlk158129360"/>
      <w:r w:rsidRPr="001E2F8B">
        <w:rPr>
          <w:rStyle w:val="normaltextrun"/>
          <w:rFonts w:ascii="Calibri" w:hAnsi="Calibri" w:cs="Calibri"/>
          <w:b/>
          <w:bCs/>
          <w:color w:val="000000"/>
          <w:sz w:val="32"/>
          <w:szCs w:val="32"/>
        </w:rPr>
        <w:t>Long</w:t>
      </w:r>
      <w:r>
        <w:rPr>
          <w:rStyle w:val="normaltextrun"/>
          <w:rFonts w:ascii="Calibri" w:hAnsi="Calibri" w:cs="Calibri"/>
          <w:b/>
          <w:bCs/>
          <w:color w:val="000000"/>
          <w:sz w:val="32"/>
          <w:szCs w:val="32"/>
        </w:rPr>
        <w:t xml:space="preserve"> </w:t>
      </w:r>
      <w:r w:rsidRPr="001E2F8B">
        <w:rPr>
          <w:rStyle w:val="normaltextrun"/>
          <w:rFonts w:ascii="Calibri" w:hAnsi="Calibri" w:cs="Calibri"/>
          <w:b/>
          <w:bCs/>
          <w:color w:val="000000"/>
          <w:sz w:val="32"/>
          <w:szCs w:val="32"/>
        </w:rPr>
        <w:t>Term Care Ombudsman Program</w:t>
      </w:r>
      <w:r w:rsidRPr="001E2F8B">
        <w:rPr>
          <w:rStyle w:val="eop"/>
          <w:rFonts w:ascii="Calibri" w:hAnsi="Calibri" w:cs="Calibri"/>
          <w:color w:val="000000"/>
          <w:sz w:val="32"/>
          <w:szCs w:val="32"/>
        </w:rPr>
        <w:t>  </w:t>
      </w:r>
    </w:p>
    <w:bookmarkEnd w:id="1"/>
    <w:p w14:paraId="3D6BE5EB" w14:textId="77777777" w:rsidR="000412C9" w:rsidRPr="001E2F8B" w:rsidRDefault="000412C9" w:rsidP="000412C9">
      <w:pPr>
        <w:pStyle w:val="paragraph"/>
        <w:spacing w:before="0" w:beforeAutospacing="0" w:after="0" w:afterAutospacing="0"/>
        <w:jc w:val="center"/>
        <w:textAlignment w:val="baseline"/>
        <w:rPr>
          <w:rFonts w:ascii="Calibri" w:hAnsi="Calibri" w:cs="Calibri"/>
          <w:sz w:val="18"/>
          <w:szCs w:val="18"/>
        </w:rPr>
      </w:pPr>
      <w:r w:rsidRPr="001E2F8B">
        <w:rPr>
          <w:rStyle w:val="eop"/>
          <w:rFonts w:ascii="Calibri" w:hAnsi="Calibri" w:cs="Calibri"/>
          <w:color w:val="000000"/>
          <w:sz w:val="28"/>
          <w:szCs w:val="28"/>
        </w:rPr>
        <w:t> </w:t>
      </w:r>
    </w:p>
    <w:p w14:paraId="5F8E67D1" w14:textId="77777777" w:rsidR="000412C9" w:rsidRDefault="000412C9" w:rsidP="000412C9">
      <w:pPr>
        <w:pStyle w:val="paragraph"/>
        <w:spacing w:before="0" w:beforeAutospacing="0" w:after="0" w:afterAutospacing="0"/>
        <w:jc w:val="center"/>
        <w:textAlignment w:val="baseline"/>
        <w:rPr>
          <w:rStyle w:val="normaltextrun"/>
          <w:rFonts w:ascii="Calibri" w:hAnsi="Calibri" w:cs="Calibri"/>
          <w:b/>
          <w:bCs/>
          <w:color w:val="000000"/>
          <w:sz w:val="28"/>
          <w:szCs w:val="28"/>
          <w:u w:val="single"/>
        </w:rPr>
      </w:pPr>
      <w:r w:rsidRPr="001E2F8B">
        <w:rPr>
          <w:rStyle w:val="normaltextrun"/>
          <w:rFonts w:ascii="Calibri" w:hAnsi="Calibri" w:cs="Calibri"/>
          <w:b/>
          <w:bCs/>
          <w:color w:val="000000"/>
          <w:sz w:val="28"/>
          <w:szCs w:val="28"/>
          <w:u w:val="single"/>
        </w:rPr>
        <w:t>VOLUNTEER OMBUDSMAN REPRESENTATIVE (VOR</w:t>
      </w:r>
      <w:r>
        <w:rPr>
          <w:rStyle w:val="normaltextrun"/>
          <w:rFonts w:ascii="Calibri" w:hAnsi="Calibri" w:cs="Calibri"/>
          <w:b/>
          <w:bCs/>
          <w:color w:val="000000"/>
          <w:sz w:val="28"/>
          <w:szCs w:val="28"/>
          <w:u w:val="single"/>
        </w:rPr>
        <w:t>) JOB DESCRIPTION</w:t>
      </w:r>
    </w:p>
    <w:p w14:paraId="246321BE" w14:textId="77777777" w:rsidR="000412C9" w:rsidRDefault="000412C9" w:rsidP="000412C9">
      <w:pPr>
        <w:pStyle w:val="paragraph"/>
        <w:spacing w:before="0" w:beforeAutospacing="0" w:after="0" w:afterAutospacing="0"/>
        <w:textAlignment w:val="baseline"/>
        <w:rPr>
          <w:rStyle w:val="normaltextrun"/>
          <w:rFonts w:ascii="Calibri" w:hAnsi="Calibri" w:cs="Calibri"/>
          <w:b/>
          <w:bCs/>
          <w:color w:val="000000"/>
          <w:sz w:val="28"/>
          <w:szCs w:val="28"/>
          <w:u w:val="single"/>
        </w:rPr>
      </w:pPr>
    </w:p>
    <w:p w14:paraId="508B604E" w14:textId="78990BE0" w:rsidR="00B214E9" w:rsidRDefault="00B214E9" w:rsidP="00B214E9">
      <w:pPr>
        <w:pStyle w:val="Default"/>
        <w:rPr>
          <w:sz w:val="23"/>
          <w:szCs w:val="23"/>
        </w:rPr>
      </w:pPr>
      <w:r>
        <w:t xml:space="preserve"> </w:t>
      </w:r>
    </w:p>
    <w:p w14:paraId="0DFA6C80" w14:textId="77777777" w:rsidR="00B214E9" w:rsidRDefault="00B214E9" w:rsidP="00B214E9">
      <w:pPr>
        <w:pStyle w:val="Default"/>
        <w:rPr>
          <w:rFonts w:asciiTheme="minorHAnsi" w:hAnsiTheme="minorHAnsi" w:cstheme="minorHAnsi"/>
        </w:rPr>
      </w:pPr>
      <w:r w:rsidRPr="00A16A5B">
        <w:rPr>
          <w:rFonts w:asciiTheme="minorHAnsi" w:hAnsiTheme="minorHAnsi" w:cstheme="minorHAnsi"/>
          <w:u w:val="single"/>
        </w:rPr>
        <w:t>Job Title:</w:t>
      </w:r>
      <w:r w:rsidRPr="002A3344">
        <w:rPr>
          <w:rFonts w:asciiTheme="minorHAnsi" w:hAnsiTheme="minorHAnsi" w:cstheme="minorHAnsi"/>
        </w:rPr>
        <w:t xml:space="preserve"> Volunteer Ombudsman Representative (VOR) </w:t>
      </w:r>
    </w:p>
    <w:p w14:paraId="592F16B4" w14:textId="77777777" w:rsidR="00A76D60" w:rsidRPr="002A3344" w:rsidRDefault="00A76D60" w:rsidP="00B214E9">
      <w:pPr>
        <w:pStyle w:val="Default"/>
        <w:rPr>
          <w:rFonts w:asciiTheme="minorHAnsi" w:hAnsiTheme="minorHAnsi" w:cstheme="minorHAnsi"/>
        </w:rPr>
      </w:pPr>
    </w:p>
    <w:p w14:paraId="5B212E02" w14:textId="77777777" w:rsidR="00B214E9" w:rsidRDefault="00B214E9" w:rsidP="00B214E9">
      <w:pPr>
        <w:pStyle w:val="Default"/>
        <w:rPr>
          <w:rFonts w:asciiTheme="minorHAnsi" w:hAnsiTheme="minorHAnsi" w:cstheme="minorHAnsi"/>
        </w:rPr>
      </w:pPr>
      <w:r w:rsidRPr="00A16A5B">
        <w:rPr>
          <w:rFonts w:asciiTheme="minorHAnsi" w:hAnsiTheme="minorHAnsi" w:cstheme="minorHAnsi"/>
          <w:u w:val="single"/>
        </w:rPr>
        <w:t>Objectives:</w:t>
      </w:r>
      <w:r w:rsidRPr="002A3344">
        <w:rPr>
          <w:rFonts w:asciiTheme="minorHAnsi" w:hAnsiTheme="minorHAnsi" w:cstheme="minorHAnsi"/>
        </w:rPr>
        <w:t xml:space="preserve"> To enhance the quality of life of long-term care residents through serving as a linkage between residents, staff, families, communities, and others; and working with the district ombudsman to resolve residents’ complaints. </w:t>
      </w:r>
    </w:p>
    <w:p w14:paraId="3D3798C2" w14:textId="77777777" w:rsidR="00A76D60" w:rsidRPr="002A3344" w:rsidRDefault="00A76D60" w:rsidP="00B214E9">
      <w:pPr>
        <w:pStyle w:val="Default"/>
        <w:rPr>
          <w:rFonts w:asciiTheme="minorHAnsi" w:hAnsiTheme="minorHAnsi" w:cstheme="minorHAnsi"/>
        </w:rPr>
      </w:pPr>
    </w:p>
    <w:p w14:paraId="22EEF5D2" w14:textId="77777777" w:rsidR="00B214E9" w:rsidRDefault="00B214E9" w:rsidP="00B214E9">
      <w:pPr>
        <w:pStyle w:val="Default"/>
        <w:rPr>
          <w:rFonts w:asciiTheme="minorHAnsi" w:hAnsiTheme="minorHAnsi" w:cstheme="minorHAnsi"/>
        </w:rPr>
      </w:pPr>
      <w:r w:rsidRPr="00A16A5B">
        <w:rPr>
          <w:rFonts w:asciiTheme="minorHAnsi" w:hAnsiTheme="minorHAnsi" w:cstheme="minorHAnsi"/>
          <w:u w:val="single"/>
        </w:rPr>
        <w:t>Roles:</w:t>
      </w:r>
      <w:r w:rsidRPr="002A3344">
        <w:rPr>
          <w:rFonts w:asciiTheme="minorHAnsi" w:hAnsiTheme="minorHAnsi" w:cstheme="minorHAnsi"/>
        </w:rPr>
        <w:t xml:space="preserve"> Most VORs are assigned to visit a designated facility on a regular basis. A lesser number may have specific assignments within the program, which do not include regular facility visitation. </w:t>
      </w:r>
    </w:p>
    <w:p w14:paraId="376D9B43" w14:textId="77777777" w:rsidR="00A76D60" w:rsidRPr="002A3344" w:rsidRDefault="00A76D60" w:rsidP="00B214E9">
      <w:pPr>
        <w:pStyle w:val="Default"/>
        <w:rPr>
          <w:rFonts w:asciiTheme="minorHAnsi" w:hAnsiTheme="minorHAnsi" w:cstheme="minorHAnsi"/>
        </w:rPr>
      </w:pPr>
    </w:p>
    <w:p w14:paraId="44592CC4" w14:textId="77777777" w:rsidR="00B214E9" w:rsidRDefault="00B214E9" w:rsidP="00B214E9">
      <w:pPr>
        <w:pStyle w:val="Default"/>
        <w:rPr>
          <w:rFonts w:asciiTheme="minorHAnsi" w:hAnsiTheme="minorHAnsi" w:cstheme="minorHAnsi"/>
        </w:rPr>
      </w:pPr>
      <w:r w:rsidRPr="00A16A5B">
        <w:rPr>
          <w:rFonts w:asciiTheme="minorHAnsi" w:hAnsiTheme="minorHAnsi" w:cstheme="minorHAnsi"/>
          <w:u w:val="single"/>
        </w:rPr>
        <w:t>Duties – VORs with facility assignments:</w:t>
      </w:r>
      <w:r w:rsidRPr="002A3344">
        <w:rPr>
          <w:rFonts w:asciiTheme="minorHAnsi" w:hAnsiTheme="minorHAnsi" w:cstheme="minorHAnsi"/>
        </w:rPr>
        <w:t xml:space="preserve"> The visit to residents is the focal point of activity for these VORs. Some report needs and concerns to the facility administrator or staff, to the district ombudsman or to both. Others take a more active role in investigating specific allegations, negotiating settlements within the facility, or requesting outside assistance in consultation with the district ombudsman. </w:t>
      </w:r>
    </w:p>
    <w:p w14:paraId="6AD1BEE0" w14:textId="77777777" w:rsidR="00A76D60" w:rsidRPr="002A3344" w:rsidRDefault="00A76D60" w:rsidP="00B214E9">
      <w:pPr>
        <w:pStyle w:val="Default"/>
        <w:rPr>
          <w:rFonts w:asciiTheme="minorHAnsi" w:hAnsiTheme="minorHAnsi" w:cstheme="minorHAnsi"/>
        </w:rPr>
      </w:pPr>
    </w:p>
    <w:p w14:paraId="4EF8901D" w14:textId="77777777" w:rsidR="007D3D5E" w:rsidRDefault="00B214E9" w:rsidP="007D3D5E">
      <w:pPr>
        <w:pStyle w:val="Default"/>
        <w:rPr>
          <w:rFonts w:asciiTheme="minorHAnsi" w:hAnsiTheme="minorHAnsi" w:cstheme="minorHAnsi"/>
        </w:rPr>
      </w:pPr>
      <w:r w:rsidRPr="002A3344">
        <w:rPr>
          <w:rFonts w:asciiTheme="minorHAnsi" w:hAnsiTheme="minorHAnsi" w:cstheme="minorHAnsi"/>
        </w:rPr>
        <w:t xml:space="preserve">Duties include, but are not limited do, the tasks listed below: </w:t>
      </w:r>
    </w:p>
    <w:p w14:paraId="242664A6" w14:textId="076AA619" w:rsidR="007D3D5E" w:rsidRDefault="00B214E9" w:rsidP="007D3D5E">
      <w:pPr>
        <w:pStyle w:val="Default"/>
        <w:numPr>
          <w:ilvl w:val="0"/>
          <w:numId w:val="3"/>
        </w:numPr>
        <w:rPr>
          <w:rFonts w:asciiTheme="minorHAnsi" w:hAnsiTheme="minorHAnsi" w:cstheme="minorHAnsi"/>
        </w:rPr>
      </w:pPr>
      <w:r w:rsidRPr="002A3344">
        <w:rPr>
          <w:rFonts w:asciiTheme="minorHAnsi" w:hAnsiTheme="minorHAnsi" w:cstheme="minorHAnsi"/>
        </w:rPr>
        <w:t xml:space="preserve">Visit designated long-term care facility regularly to establish relationships with residents, </w:t>
      </w:r>
      <w:r w:rsidR="007D3D5E">
        <w:rPr>
          <w:rFonts w:asciiTheme="minorHAnsi" w:hAnsiTheme="minorHAnsi" w:cstheme="minorHAnsi"/>
        </w:rPr>
        <w:t>families and staff.</w:t>
      </w:r>
    </w:p>
    <w:p w14:paraId="52B96415" w14:textId="77777777" w:rsidR="00BD1C7A" w:rsidRDefault="00B214E9" w:rsidP="007D3D5E">
      <w:pPr>
        <w:pStyle w:val="Default"/>
        <w:numPr>
          <w:ilvl w:val="0"/>
          <w:numId w:val="3"/>
        </w:numPr>
        <w:rPr>
          <w:rFonts w:asciiTheme="minorHAnsi" w:hAnsiTheme="minorHAnsi" w:cstheme="minorHAnsi"/>
        </w:rPr>
      </w:pPr>
      <w:r w:rsidRPr="007D3D5E">
        <w:rPr>
          <w:rFonts w:asciiTheme="minorHAnsi" w:hAnsiTheme="minorHAnsi" w:cstheme="minorHAnsi"/>
        </w:rPr>
        <w:t>Interact with residents, families and staff to help in their understanding of the ombudsman program function.</w:t>
      </w:r>
    </w:p>
    <w:p w14:paraId="6C703B6D" w14:textId="13F7A778" w:rsidR="00B214E9" w:rsidRDefault="00BD1C7A" w:rsidP="007D3D5E">
      <w:pPr>
        <w:pStyle w:val="Default"/>
        <w:numPr>
          <w:ilvl w:val="0"/>
          <w:numId w:val="3"/>
        </w:numPr>
        <w:rPr>
          <w:rFonts w:asciiTheme="minorHAnsi" w:hAnsiTheme="minorHAnsi" w:cstheme="minorHAnsi"/>
        </w:rPr>
      </w:pPr>
      <w:r w:rsidRPr="002A3344">
        <w:rPr>
          <w:rFonts w:asciiTheme="minorHAnsi" w:hAnsiTheme="minorHAnsi" w:cstheme="minorHAnsi"/>
        </w:rPr>
        <w:t>Assist residents to communicate problems and complaints.</w:t>
      </w:r>
    </w:p>
    <w:p w14:paraId="07B966A9" w14:textId="3346F536" w:rsidR="00BD1C7A" w:rsidRDefault="00BD1C7A" w:rsidP="007D3D5E">
      <w:pPr>
        <w:pStyle w:val="Default"/>
        <w:numPr>
          <w:ilvl w:val="0"/>
          <w:numId w:val="3"/>
        </w:numPr>
        <w:rPr>
          <w:rFonts w:asciiTheme="minorHAnsi" w:hAnsiTheme="minorHAnsi" w:cstheme="minorHAnsi"/>
        </w:rPr>
      </w:pPr>
      <w:r w:rsidRPr="002A3344">
        <w:rPr>
          <w:rFonts w:asciiTheme="minorHAnsi" w:hAnsiTheme="minorHAnsi" w:cstheme="minorHAnsi"/>
        </w:rPr>
        <w:t>Assess resident problems and complaints and seek resolutions when appropriate.</w:t>
      </w:r>
    </w:p>
    <w:p w14:paraId="7C6AF771" w14:textId="40672DDE" w:rsidR="00BD1C7A" w:rsidRDefault="00BD1C7A" w:rsidP="007D3D5E">
      <w:pPr>
        <w:pStyle w:val="Default"/>
        <w:numPr>
          <w:ilvl w:val="0"/>
          <w:numId w:val="3"/>
        </w:numPr>
        <w:rPr>
          <w:rFonts w:asciiTheme="minorHAnsi" w:hAnsiTheme="minorHAnsi" w:cstheme="minorHAnsi"/>
        </w:rPr>
      </w:pPr>
      <w:r w:rsidRPr="002A3344">
        <w:rPr>
          <w:rFonts w:asciiTheme="minorHAnsi" w:hAnsiTheme="minorHAnsi" w:cstheme="minorHAnsi"/>
        </w:rPr>
        <w:t>Consult with district ombudsman, as agreed upon, regarding appropriate action.</w:t>
      </w:r>
    </w:p>
    <w:p w14:paraId="6D31FB6B" w14:textId="4FC56921" w:rsidR="0053181E" w:rsidRDefault="0053181E" w:rsidP="007D3D5E">
      <w:pPr>
        <w:pStyle w:val="Default"/>
        <w:numPr>
          <w:ilvl w:val="0"/>
          <w:numId w:val="3"/>
        </w:numPr>
        <w:rPr>
          <w:rFonts w:asciiTheme="minorHAnsi" w:hAnsiTheme="minorHAnsi" w:cstheme="minorHAnsi"/>
        </w:rPr>
      </w:pPr>
      <w:r w:rsidRPr="002A3344">
        <w:rPr>
          <w:rFonts w:asciiTheme="minorHAnsi" w:hAnsiTheme="minorHAnsi" w:cstheme="minorHAnsi"/>
        </w:rPr>
        <w:t>Act as district ombudsman designee in case follow-up or other agreed upon tasks.</w:t>
      </w:r>
    </w:p>
    <w:p w14:paraId="361A8AA5" w14:textId="77777777" w:rsidR="0053181E" w:rsidRDefault="0053181E" w:rsidP="0053181E">
      <w:pPr>
        <w:pStyle w:val="Default"/>
        <w:numPr>
          <w:ilvl w:val="0"/>
          <w:numId w:val="3"/>
        </w:numPr>
        <w:spacing w:after="24"/>
        <w:rPr>
          <w:rFonts w:asciiTheme="minorHAnsi" w:hAnsiTheme="minorHAnsi" w:cstheme="minorHAnsi"/>
        </w:rPr>
      </w:pPr>
      <w:r w:rsidRPr="002A3344">
        <w:rPr>
          <w:rFonts w:asciiTheme="minorHAnsi" w:hAnsiTheme="minorHAnsi" w:cstheme="minorHAnsi"/>
        </w:rPr>
        <w:t xml:space="preserve">Keep and submit to ombudsman up-to-date records of all visits, identified problems and </w:t>
      </w:r>
    </w:p>
    <w:p w14:paraId="33459CE8" w14:textId="26D70A6F" w:rsidR="0053181E" w:rsidRDefault="0053181E" w:rsidP="0053181E">
      <w:pPr>
        <w:pStyle w:val="Default"/>
        <w:spacing w:after="24"/>
        <w:ind w:left="720"/>
        <w:rPr>
          <w:rFonts w:asciiTheme="minorHAnsi" w:hAnsiTheme="minorHAnsi" w:cstheme="minorHAnsi"/>
        </w:rPr>
      </w:pPr>
      <w:r w:rsidRPr="002A3344">
        <w:rPr>
          <w:rFonts w:asciiTheme="minorHAnsi" w:hAnsiTheme="minorHAnsi" w:cstheme="minorHAnsi"/>
        </w:rPr>
        <w:t xml:space="preserve">actions </w:t>
      </w:r>
      <w:r w:rsidR="00F64673" w:rsidRPr="002A3344">
        <w:rPr>
          <w:rFonts w:asciiTheme="minorHAnsi" w:hAnsiTheme="minorHAnsi" w:cstheme="minorHAnsi"/>
        </w:rPr>
        <w:t>taken</w:t>
      </w:r>
      <w:r w:rsidRPr="002A3344">
        <w:rPr>
          <w:rFonts w:asciiTheme="minorHAnsi" w:hAnsiTheme="minorHAnsi" w:cstheme="minorHAnsi"/>
        </w:rPr>
        <w:t xml:space="preserve"> on forms provid</w:t>
      </w:r>
      <w:r>
        <w:rPr>
          <w:rFonts w:asciiTheme="minorHAnsi" w:hAnsiTheme="minorHAnsi" w:cstheme="minorHAnsi"/>
        </w:rPr>
        <w:t>ed.</w:t>
      </w:r>
    </w:p>
    <w:p w14:paraId="54AB85F0" w14:textId="77777777" w:rsidR="0053181E" w:rsidRDefault="0053181E" w:rsidP="0053181E">
      <w:pPr>
        <w:pStyle w:val="Default"/>
        <w:numPr>
          <w:ilvl w:val="0"/>
          <w:numId w:val="3"/>
        </w:numPr>
        <w:spacing w:after="24"/>
        <w:rPr>
          <w:rFonts w:asciiTheme="minorHAnsi" w:hAnsiTheme="minorHAnsi" w:cstheme="minorHAnsi"/>
        </w:rPr>
      </w:pPr>
      <w:r w:rsidRPr="002A3344">
        <w:rPr>
          <w:rFonts w:asciiTheme="minorHAnsi" w:hAnsiTheme="minorHAnsi" w:cstheme="minorHAnsi"/>
        </w:rPr>
        <w:t xml:space="preserve">Identify and report to the district ombudsman any issue(s) that may affect the health, </w:t>
      </w:r>
    </w:p>
    <w:p w14:paraId="037AF636" w14:textId="76A09215" w:rsidR="00B214E9" w:rsidRDefault="0053181E" w:rsidP="00034890">
      <w:pPr>
        <w:pStyle w:val="Default"/>
        <w:spacing w:after="24"/>
        <w:ind w:left="720"/>
        <w:rPr>
          <w:rFonts w:asciiTheme="minorHAnsi" w:hAnsiTheme="minorHAnsi" w:cstheme="minorHAnsi"/>
        </w:rPr>
      </w:pPr>
      <w:r w:rsidRPr="002A3344">
        <w:rPr>
          <w:rFonts w:asciiTheme="minorHAnsi" w:hAnsiTheme="minorHAnsi" w:cstheme="minorHAnsi"/>
        </w:rPr>
        <w:t xml:space="preserve">safety, welfare, and rights of residents(s). </w:t>
      </w:r>
    </w:p>
    <w:p w14:paraId="74C6604A" w14:textId="77777777" w:rsidR="00034890" w:rsidRPr="002A3344" w:rsidRDefault="00034890" w:rsidP="00034890">
      <w:pPr>
        <w:pStyle w:val="Default"/>
        <w:spacing w:after="24"/>
        <w:ind w:left="720"/>
        <w:rPr>
          <w:rFonts w:asciiTheme="minorHAnsi" w:hAnsiTheme="minorHAnsi" w:cstheme="minorHAnsi"/>
        </w:rPr>
      </w:pPr>
    </w:p>
    <w:p w14:paraId="1F4437B5" w14:textId="77777777" w:rsidR="00B214E9" w:rsidRDefault="00B214E9" w:rsidP="00B214E9">
      <w:pPr>
        <w:pStyle w:val="Default"/>
        <w:rPr>
          <w:rFonts w:asciiTheme="minorHAnsi" w:hAnsiTheme="minorHAnsi" w:cstheme="minorHAnsi"/>
        </w:rPr>
      </w:pPr>
      <w:r w:rsidRPr="00034890">
        <w:rPr>
          <w:rFonts w:asciiTheme="minorHAnsi" w:hAnsiTheme="minorHAnsi" w:cstheme="minorHAnsi"/>
          <w:u w:val="single"/>
        </w:rPr>
        <w:t>Duties – VORs within the program who are not involved in facility visitation:</w:t>
      </w:r>
      <w:r w:rsidRPr="002A3344">
        <w:rPr>
          <w:rFonts w:asciiTheme="minorHAnsi" w:hAnsiTheme="minorHAnsi" w:cstheme="minorHAnsi"/>
        </w:rPr>
        <w:t xml:space="preserve"> These VORs accept specific assignments from the district ombudsman which may include office work, fund raising, public relations and other projects. </w:t>
      </w:r>
    </w:p>
    <w:p w14:paraId="4BA7EFA2" w14:textId="77777777" w:rsidR="00034890" w:rsidRPr="002A3344" w:rsidRDefault="00034890" w:rsidP="00B214E9">
      <w:pPr>
        <w:pStyle w:val="Default"/>
        <w:rPr>
          <w:rFonts w:asciiTheme="minorHAnsi" w:hAnsiTheme="minorHAnsi" w:cstheme="minorHAnsi"/>
        </w:rPr>
      </w:pPr>
    </w:p>
    <w:p w14:paraId="1719D62D" w14:textId="77777777" w:rsidR="00B214E9" w:rsidRDefault="00B214E9" w:rsidP="00B214E9">
      <w:pPr>
        <w:pStyle w:val="Default"/>
        <w:rPr>
          <w:rFonts w:asciiTheme="minorHAnsi" w:hAnsiTheme="minorHAnsi" w:cstheme="minorHAnsi"/>
          <w:u w:val="single"/>
        </w:rPr>
      </w:pPr>
      <w:r w:rsidRPr="00034890">
        <w:rPr>
          <w:rFonts w:asciiTheme="minorHAnsi" w:hAnsiTheme="minorHAnsi" w:cstheme="minorHAnsi"/>
          <w:u w:val="single"/>
        </w:rPr>
        <w:t xml:space="preserve">Qualifications: </w:t>
      </w:r>
    </w:p>
    <w:p w14:paraId="0B4AF870" w14:textId="1B8F6266" w:rsidR="00034890" w:rsidRPr="00E03799" w:rsidRDefault="00034890" w:rsidP="00034890">
      <w:pPr>
        <w:pStyle w:val="Default"/>
        <w:numPr>
          <w:ilvl w:val="0"/>
          <w:numId w:val="4"/>
        </w:numPr>
        <w:rPr>
          <w:rFonts w:asciiTheme="minorHAnsi" w:hAnsiTheme="minorHAnsi" w:cstheme="minorHAnsi"/>
          <w:u w:val="single"/>
        </w:rPr>
      </w:pPr>
      <w:r w:rsidRPr="002A3344">
        <w:rPr>
          <w:rFonts w:asciiTheme="minorHAnsi" w:hAnsiTheme="minorHAnsi" w:cstheme="minorHAnsi"/>
        </w:rPr>
        <w:t xml:space="preserve">Human interaction skills including: </w:t>
      </w:r>
    </w:p>
    <w:p w14:paraId="7FAFAC1C" w14:textId="5E5001AD" w:rsidR="00E03799" w:rsidRPr="00E03799" w:rsidRDefault="00E03799" w:rsidP="00E03799">
      <w:pPr>
        <w:pStyle w:val="Default"/>
        <w:numPr>
          <w:ilvl w:val="0"/>
          <w:numId w:val="5"/>
        </w:numPr>
        <w:rPr>
          <w:rFonts w:asciiTheme="minorHAnsi" w:hAnsiTheme="minorHAnsi" w:cstheme="minorHAnsi"/>
          <w:u w:val="single"/>
        </w:rPr>
      </w:pPr>
      <w:r>
        <w:rPr>
          <w:rFonts w:asciiTheme="minorHAnsi" w:hAnsiTheme="minorHAnsi" w:cstheme="minorHAnsi"/>
        </w:rPr>
        <w:t>Basic sensitivity toward and interest in listening to people.</w:t>
      </w:r>
    </w:p>
    <w:p w14:paraId="1773BA00" w14:textId="72D45FD0" w:rsidR="00E03799" w:rsidRPr="00E03799" w:rsidRDefault="00E03799"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 xml:space="preserve">Ability to express feelings and thoughts (listening, </w:t>
      </w:r>
      <w:r w:rsidR="009F712B" w:rsidRPr="002A3344">
        <w:rPr>
          <w:rFonts w:asciiTheme="minorHAnsi" w:hAnsiTheme="minorHAnsi" w:cstheme="minorHAnsi"/>
        </w:rPr>
        <w:t>speaking,</w:t>
      </w:r>
      <w:r w:rsidRPr="002A3344">
        <w:rPr>
          <w:rFonts w:asciiTheme="minorHAnsi" w:hAnsiTheme="minorHAnsi" w:cstheme="minorHAnsi"/>
        </w:rPr>
        <w:t xml:space="preserve"> and writing)</w:t>
      </w:r>
    </w:p>
    <w:p w14:paraId="2EC419D1" w14:textId="3298BD79" w:rsidR="00E03799" w:rsidRPr="00E03799" w:rsidRDefault="00E03799"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Patience and perseverance – be able to stay with a problem until it is explained or resolved.</w:t>
      </w:r>
    </w:p>
    <w:p w14:paraId="0E076496" w14:textId="3EC2763B" w:rsidR="00E03799" w:rsidRPr="00E03799" w:rsidRDefault="00E03799"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 xml:space="preserve">Tact and diplomacy in working with staff, </w:t>
      </w:r>
      <w:r w:rsidR="009F712B" w:rsidRPr="002A3344">
        <w:rPr>
          <w:rFonts w:asciiTheme="minorHAnsi" w:hAnsiTheme="minorHAnsi" w:cstheme="minorHAnsi"/>
        </w:rPr>
        <w:t>residents,</w:t>
      </w:r>
      <w:r w:rsidRPr="002A3344">
        <w:rPr>
          <w:rFonts w:asciiTheme="minorHAnsi" w:hAnsiTheme="minorHAnsi" w:cstheme="minorHAnsi"/>
        </w:rPr>
        <w:t xml:space="preserve"> and families.</w:t>
      </w:r>
    </w:p>
    <w:p w14:paraId="2D53A4DB" w14:textId="51A6C01B" w:rsidR="00E03799" w:rsidRPr="00D624E6" w:rsidRDefault="00D624E6"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Positive approach directed toward building trust in relationships rather than a threatening, intimidating approach.</w:t>
      </w:r>
    </w:p>
    <w:p w14:paraId="6D2F7DBA" w14:textId="112EC1E2" w:rsidR="00D624E6" w:rsidRPr="00D624E6" w:rsidRDefault="00D624E6"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Good sense of humor that helps to avoid taking things personally.</w:t>
      </w:r>
    </w:p>
    <w:p w14:paraId="66D18968" w14:textId="6FF95CB4" w:rsidR="00D624E6" w:rsidRPr="00B40D52" w:rsidRDefault="00D624E6" w:rsidP="00E03799">
      <w:pPr>
        <w:pStyle w:val="Default"/>
        <w:numPr>
          <w:ilvl w:val="0"/>
          <w:numId w:val="5"/>
        </w:numPr>
        <w:rPr>
          <w:rFonts w:asciiTheme="minorHAnsi" w:hAnsiTheme="minorHAnsi" w:cstheme="minorHAnsi"/>
          <w:u w:val="single"/>
        </w:rPr>
      </w:pPr>
      <w:r w:rsidRPr="002A3344">
        <w:rPr>
          <w:rFonts w:asciiTheme="minorHAnsi" w:hAnsiTheme="minorHAnsi" w:cstheme="minorHAnsi"/>
        </w:rPr>
        <w:t>Respect for resident’s right to self-determination; be able to avoid imposing one’s own values when helping the resident make decisions.</w:t>
      </w:r>
    </w:p>
    <w:p w14:paraId="4107D128" w14:textId="77777777" w:rsidR="00B40D52" w:rsidRPr="00D624E6" w:rsidRDefault="00B40D52" w:rsidP="00B40D52">
      <w:pPr>
        <w:pStyle w:val="Default"/>
        <w:ind w:left="1080"/>
        <w:rPr>
          <w:rFonts w:asciiTheme="minorHAnsi" w:hAnsiTheme="minorHAnsi" w:cstheme="minorHAnsi"/>
          <w:u w:val="single"/>
        </w:rPr>
      </w:pPr>
    </w:p>
    <w:p w14:paraId="55CACE52" w14:textId="0F5DDBF5" w:rsidR="00D624E6" w:rsidRPr="00B40D52" w:rsidRDefault="00B40D52" w:rsidP="00D624E6">
      <w:pPr>
        <w:pStyle w:val="Default"/>
        <w:numPr>
          <w:ilvl w:val="0"/>
          <w:numId w:val="4"/>
        </w:numPr>
        <w:rPr>
          <w:rFonts w:asciiTheme="minorHAnsi" w:hAnsiTheme="minorHAnsi" w:cstheme="minorHAnsi"/>
          <w:u w:val="single"/>
        </w:rPr>
      </w:pPr>
      <w:r w:rsidRPr="002A3344">
        <w:rPr>
          <w:rFonts w:asciiTheme="minorHAnsi" w:hAnsiTheme="minorHAnsi" w:cstheme="minorHAnsi"/>
        </w:rPr>
        <w:t>Ability to understand and maintain confidentiality</w:t>
      </w:r>
      <w:r>
        <w:rPr>
          <w:rFonts w:asciiTheme="minorHAnsi" w:hAnsiTheme="minorHAnsi" w:cstheme="minorHAnsi"/>
        </w:rPr>
        <w:t>.</w:t>
      </w:r>
    </w:p>
    <w:p w14:paraId="11CCF9C1" w14:textId="0D8E0185" w:rsidR="00B40D52" w:rsidRPr="00B40D52" w:rsidRDefault="00B40D52" w:rsidP="00D624E6">
      <w:pPr>
        <w:pStyle w:val="Default"/>
        <w:numPr>
          <w:ilvl w:val="0"/>
          <w:numId w:val="4"/>
        </w:numPr>
        <w:rPr>
          <w:rFonts w:asciiTheme="minorHAnsi" w:hAnsiTheme="minorHAnsi" w:cstheme="minorHAnsi"/>
          <w:u w:val="single"/>
        </w:rPr>
      </w:pPr>
      <w:r w:rsidRPr="002A3344">
        <w:rPr>
          <w:rFonts w:asciiTheme="minorHAnsi" w:hAnsiTheme="minorHAnsi" w:cstheme="minorHAnsi"/>
        </w:rPr>
        <w:t>Attitude of fairness and willingness to hear all sides to analyze situations objectively.</w:t>
      </w:r>
    </w:p>
    <w:p w14:paraId="0B88BC7F" w14:textId="6A89F546" w:rsidR="00B40D52" w:rsidRPr="00B40D52" w:rsidRDefault="00B40D52" w:rsidP="00D624E6">
      <w:pPr>
        <w:pStyle w:val="Default"/>
        <w:numPr>
          <w:ilvl w:val="0"/>
          <w:numId w:val="4"/>
        </w:numPr>
        <w:rPr>
          <w:rFonts w:asciiTheme="minorHAnsi" w:hAnsiTheme="minorHAnsi" w:cstheme="minorHAnsi"/>
          <w:u w:val="single"/>
        </w:rPr>
      </w:pPr>
      <w:r w:rsidRPr="002A3344">
        <w:rPr>
          <w:rFonts w:asciiTheme="minorHAnsi" w:hAnsiTheme="minorHAnsi" w:cstheme="minorHAnsi"/>
        </w:rPr>
        <w:t>Ability to work independently within program guidelines and willingness to accept and utilize supervision.</w:t>
      </w:r>
    </w:p>
    <w:p w14:paraId="3A653EE9" w14:textId="010AE275" w:rsidR="00B40D52" w:rsidRPr="00034890" w:rsidRDefault="00B40D52" w:rsidP="00D624E6">
      <w:pPr>
        <w:pStyle w:val="Default"/>
        <w:numPr>
          <w:ilvl w:val="0"/>
          <w:numId w:val="4"/>
        </w:numPr>
        <w:rPr>
          <w:rFonts w:asciiTheme="minorHAnsi" w:hAnsiTheme="minorHAnsi" w:cstheme="minorHAnsi"/>
          <w:u w:val="single"/>
        </w:rPr>
      </w:pPr>
      <w:r w:rsidRPr="002A3344">
        <w:rPr>
          <w:rFonts w:asciiTheme="minorHAnsi" w:hAnsiTheme="minorHAnsi" w:cstheme="minorHAnsi"/>
        </w:rPr>
        <w:t>Reliability, remembering that those who rely on the ombudsman contact and follow through must not be disappointed.</w:t>
      </w:r>
    </w:p>
    <w:p w14:paraId="2BC92158" w14:textId="77777777" w:rsidR="00B214E9" w:rsidRPr="002A3344" w:rsidRDefault="00B214E9" w:rsidP="00B214E9">
      <w:pPr>
        <w:pStyle w:val="Default"/>
        <w:rPr>
          <w:rFonts w:asciiTheme="minorHAnsi" w:hAnsiTheme="minorHAnsi" w:cstheme="minorHAnsi"/>
        </w:rPr>
      </w:pPr>
    </w:p>
    <w:p w14:paraId="0347E102" w14:textId="126A6FBC" w:rsidR="00B40D52" w:rsidRDefault="00B214E9" w:rsidP="00B214E9">
      <w:pPr>
        <w:pStyle w:val="Default"/>
        <w:rPr>
          <w:rFonts w:asciiTheme="minorHAnsi" w:hAnsiTheme="minorHAnsi" w:cstheme="minorHAnsi"/>
          <w:u w:val="single"/>
        </w:rPr>
      </w:pPr>
      <w:r w:rsidRPr="00B40D52">
        <w:rPr>
          <w:rFonts w:asciiTheme="minorHAnsi" w:hAnsiTheme="minorHAnsi" w:cstheme="minorHAnsi"/>
          <w:u w:val="single"/>
        </w:rPr>
        <w:t xml:space="preserve">Training: </w:t>
      </w:r>
    </w:p>
    <w:p w14:paraId="68421DD4" w14:textId="557422C3" w:rsidR="003817A0" w:rsidRDefault="003817A0" w:rsidP="003817A0">
      <w:pPr>
        <w:pStyle w:val="Default"/>
        <w:numPr>
          <w:ilvl w:val="0"/>
          <w:numId w:val="6"/>
        </w:numPr>
        <w:rPr>
          <w:rFonts w:asciiTheme="minorHAnsi" w:hAnsiTheme="minorHAnsi" w:cstheme="minorHAnsi"/>
        </w:rPr>
      </w:pPr>
      <w:r w:rsidRPr="002A3344">
        <w:rPr>
          <w:rFonts w:asciiTheme="minorHAnsi" w:hAnsiTheme="minorHAnsi" w:cstheme="minorHAnsi"/>
        </w:rPr>
        <w:t xml:space="preserve">Thirty-six (36) hours of initial certification training including classroom, </w:t>
      </w:r>
      <w:r w:rsidR="003F14C4" w:rsidRPr="002A3344">
        <w:rPr>
          <w:rFonts w:asciiTheme="minorHAnsi" w:hAnsiTheme="minorHAnsi" w:cstheme="minorHAnsi"/>
        </w:rPr>
        <w:t>self-study,</w:t>
      </w:r>
      <w:r w:rsidRPr="002A3344">
        <w:rPr>
          <w:rFonts w:asciiTheme="minorHAnsi" w:hAnsiTheme="minorHAnsi" w:cstheme="minorHAnsi"/>
        </w:rPr>
        <w:t xml:space="preserve"> and field training</w:t>
      </w:r>
      <w:r>
        <w:rPr>
          <w:rFonts w:asciiTheme="minorHAnsi" w:hAnsiTheme="minorHAnsi" w:cstheme="minorHAnsi"/>
        </w:rPr>
        <w:t>.</w:t>
      </w:r>
    </w:p>
    <w:p w14:paraId="7275D9B1" w14:textId="25FE704F" w:rsidR="003817A0" w:rsidRDefault="003817A0" w:rsidP="003817A0">
      <w:pPr>
        <w:pStyle w:val="Default"/>
        <w:numPr>
          <w:ilvl w:val="0"/>
          <w:numId w:val="6"/>
        </w:numPr>
        <w:rPr>
          <w:rFonts w:asciiTheme="minorHAnsi" w:hAnsiTheme="minorHAnsi" w:cstheme="minorHAnsi"/>
        </w:rPr>
      </w:pPr>
      <w:r w:rsidRPr="002A3344">
        <w:rPr>
          <w:rFonts w:asciiTheme="minorHAnsi" w:hAnsiTheme="minorHAnsi" w:cstheme="minorHAnsi"/>
        </w:rPr>
        <w:t>Introductory visit to assigned facility accompanied by district ombudsman or designee</w:t>
      </w:r>
      <w:r>
        <w:rPr>
          <w:rFonts w:asciiTheme="minorHAnsi" w:hAnsiTheme="minorHAnsi" w:cstheme="minorHAnsi"/>
        </w:rPr>
        <w:t>.</w:t>
      </w:r>
    </w:p>
    <w:p w14:paraId="5A8CF85C" w14:textId="488AA933" w:rsidR="003817A0" w:rsidRDefault="003817A0" w:rsidP="003817A0">
      <w:pPr>
        <w:pStyle w:val="Default"/>
        <w:numPr>
          <w:ilvl w:val="0"/>
          <w:numId w:val="6"/>
        </w:numPr>
        <w:rPr>
          <w:rFonts w:asciiTheme="minorHAnsi" w:hAnsiTheme="minorHAnsi" w:cstheme="minorHAnsi"/>
        </w:rPr>
      </w:pPr>
      <w:r w:rsidRPr="002A3344">
        <w:rPr>
          <w:rFonts w:asciiTheme="minorHAnsi" w:hAnsiTheme="minorHAnsi" w:cstheme="minorHAnsi"/>
        </w:rPr>
        <w:t>Orientation visits to assigned facility – after initial visit accompanied by district ombudsman, VOR will make regularly scheduled visits for purpose of getting acquainted and building relationships with residents, families, and facility staff</w:t>
      </w:r>
      <w:r>
        <w:rPr>
          <w:rFonts w:asciiTheme="minorHAnsi" w:hAnsiTheme="minorHAnsi" w:cstheme="minorHAnsi"/>
        </w:rPr>
        <w:t>.</w:t>
      </w:r>
    </w:p>
    <w:p w14:paraId="68686D5C" w14:textId="55DB046D" w:rsidR="003817A0" w:rsidRDefault="003817A0" w:rsidP="003817A0">
      <w:pPr>
        <w:pStyle w:val="Default"/>
        <w:numPr>
          <w:ilvl w:val="0"/>
          <w:numId w:val="6"/>
        </w:numPr>
        <w:rPr>
          <w:rFonts w:asciiTheme="minorHAnsi" w:hAnsiTheme="minorHAnsi" w:cstheme="minorHAnsi"/>
        </w:rPr>
      </w:pPr>
      <w:r w:rsidRPr="002A3344">
        <w:rPr>
          <w:rFonts w:asciiTheme="minorHAnsi" w:hAnsiTheme="minorHAnsi" w:cstheme="minorHAnsi"/>
        </w:rPr>
        <w:t>Regular, ongoing training</w:t>
      </w:r>
      <w:r>
        <w:rPr>
          <w:rFonts w:asciiTheme="minorHAnsi" w:hAnsiTheme="minorHAnsi" w:cstheme="minorHAnsi"/>
        </w:rPr>
        <w:t>.</w:t>
      </w:r>
    </w:p>
    <w:p w14:paraId="5F7C5E4A" w14:textId="315CDBA0" w:rsidR="003817A0" w:rsidRPr="00054B7A" w:rsidRDefault="003817A0" w:rsidP="7C5B2F6C">
      <w:pPr>
        <w:pStyle w:val="Default"/>
        <w:numPr>
          <w:ilvl w:val="0"/>
          <w:numId w:val="6"/>
        </w:numPr>
        <w:rPr>
          <w:rFonts w:asciiTheme="minorHAnsi" w:hAnsiTheme="minorHAnsi" w:cstheme="minorBidi"/>
        </w:rPr>
      </w:pPr>
      <w:r w:rsidRPr="7C5B2F6C">
        <w:rPr>
          <w:rFonts w:asciiTheme="minorHAnsi" w:hAnsiTheme="minorHAnsi" w:cstheme="minorBidi"/>
        </w:rPr>
        <w:t>Continuing on-the-job training with the district ombudsman</w:t>
      </w:r>
      <w:r w:rsidR="66D5066C" w:rsidRPr="7C5B2F6C">
        <w:rPr>
          <w:rFonts w:asciiTheme="minorHAnsi" w:hAnsiTheme="minorHAnsi" w:cstheme="minorBidi"/>
        </w:rPr>
        <w:t xml:space="preserve"> or designee, as needed.</w:t>
      </w:r>
    </w:p>
    <w:p w14:paraId="794AAD0F" w14:textId="48CF7A34" w:rsidR="003817A0" w:rsidRDefault="003817A0" w:rsidP="00B214E9">
      <w:pPr>
        <w:pStyle w:val="Default"/>
        <w:rPr>
          <w:rFonts w:asciiTheme="minorHAnsi" w:hAnsiTheme="minorHAnsi" w:cstheme="minorHAnsi"/>
        </w:rPr>
      </w:pPr>
    </w:p>
    <w:p w14:paraId="5ECE430E" w14:textId="77777777" w:rsidR="003817A0" w:rsidRDefault="003817A0" w:rsidP="00B214E9">
      <w:pPr>
        <w:pStyle w:val="Default"/>
        <w:rPr>
          <w:rFonts w:asciiTheme="minorHAnsi" w:hAnsiTheme="minorHAnsi" w:cstheme="minorHAnsi"/>
        </w:rPr>
      </w:pPr>
    </w:p>
    <w:p w14:paraId="5CDF902A" w14:textId="77777777" w:rsidR="003817A0" w:rsidRPr="003817A0" w:rsidRDefault="003817A0" w:rsidP="00B214E9">
      <w:pPr>
        <w:pStyle w:val="Default"/>
        <w:rPr>
          <w:rFonts w:asciiTheme="minorHAnsi" w:hAnsiTheme="minorHAnsi" w:cstheme="minorHAnsi"/>
        </w:rPr>
      </w:pPr>
    </w:p>
    <w:p w14:paraId="62DDF17B" w14:textId="77777777" w:rsidR="000412C9" w:rsidRPr="002A3344" w:rsidRDefault="000412C9" w:rsidP="00B214E9">
      <w:pPr>
        <w:pStyle w:val="Default"/>
        <w:rPr>
          <w:rFonts w:asciiTheme="minorHAnsi" w:hAnsiTheme="minorHAnsi" w:cstheme="minorHAnsi"/>
        </w:rPr>
      </w:pPr>
    </w:p>
    <w:sectPr w:rsidR="000412C9" w:rsidRPr="002A3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D82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9B43D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117833"/>
    <w:multiLevelType w:val="hybridMultilevel"/>
    <w:tmpl w:val="D9F2D0D4"/>
    <w:lvl w:ilvl="0" w:tplc="7676E74C">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3A11"/>
    <w:multiLevelType w:val="hybridMultilevel"/>
    <w:tmpl w:val="EF26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D5337"/>
    <w:multiLevelType w:val="hybridMultilevel"/>
    <w:tmpl w:val="EE04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01F5E"/>
    <w:multiLevelType w:val="hybridMultilevel"/>
    <w:tmpl w:val="E800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985583">
    <w:abstractNumId w:val="1"/>
  </w:num>
  <w:num w:numId="2" w16cid:durableId="1721634037">
    <w:abstractNumId w:val="0"/>
  </w:num>
  <w:num w:numId="3" w16cid:durableId="1008674921">
    <w:abstractNumId w:val="4"/>
  </w:num>
  <w:num w:numId="4" w16cid:durableId="1098333464">
    <w:abstractNumId w:val="5"/>
  </w:num>
  <w:num w:numId="5" w16cid:durableId="256910676">
    <w:abstractNumId w:val="2"/>
  </w:num>
  <w:num w:numId="6" w16cid:durableId="1644891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C9"/>
    <w:rsid w:val="00034890"/>
    <w:rsid w:val="000412C9"/>
    <w:rsid w:val="00054B7A"/>
    <w:rsid w:val="002A3344"/>
    <w:rsid w:val="00361C12"/>
    <w:rsid w:val="003817A0"/>
    <w:rsid w:val="003F14C4"/>
    <w:rsid w:val="004B450C"/>
    <w:rsid w:val="0053181E"/>
    <w:rsid w:val="007338F9"/>
    <w:rsid w:val="00754004"/>
    <w:rsid w:val="007D3D5E"/>
    <w:rsid w:val="008B3388"/>
    <w:rsid w:val="008C3870"/>
    <w:rsid w:val="009F712B"/>
    <w:rsid w:val="00A16A5B"/>
    <w:rsid w:val="00A76D60"/>
    <w:rsid w:val="00A931C0"/>
    <w:rsid w:val="00B214E9"/>
    <w:rsid w:val="00B40D52"/>
    <w:rsid w:val="00B91CD7"/>
    <w:rsid w:val="00BD1C7A"/>
    <w:rsid w:val="00C32283"/>
    <w:rsid w:val="00D624E6"/>
    <w:rsid w:val="00E03799"/>
    <w:rsid w:val="00E13681"/>
    <w:rsid w:val="00EC0BA2"/>
    <w:rsid w:val="00F64673"/>
    <w:rsid w:val="2F2B9A9B"/>
    <w:rsid w:val="66D5066C"/>
    <w:rsid w:val="7C5B2F6C"/>
    <w:rsid w:val="7E35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E310"/>
  <w15:chartTrackingRefBased/>
  <w15:docId w15:val="{6DD08048-C74B-4B43-99F1-14D6E4F7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cimagecontainer">
    <w:name w:val="wacimagecontainer"/>
    <w:basedOn w:val="DefaultParagraphFont"/>
    <w:rsid w:val="000412C9"/>
  </w:style>
  <w:style w:type="paragraph" w:customStyle="1" w:styleId="paragraph">
    <w:name w:val="paragraph"/>
    <w:basedOn w:val="Normal"/>
    <w:rsid w:val="000412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412C9"/>
  </w:style>
  <w:style w:type="character" w:customStyle="1" w:styleId="eop">
    <w:name w:val="eop"/>
    <w:basedOn w:val="DefaultParagraphFont"/>
    <w:rsid w:val="000412C9"/>
  </w:style>
  <w:style w:type="paragraph" w:customStyle="1" w:styleId="Default">
    <w:name w:val="Default"/>
    <w:rsid w:val="00361C12"/>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8B33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Erick</dc:creator>
  <cp:keywords/>
  <dc:description/>
  <cp:lastModifiedBy>Karrie Erick</cp:lastModifiedBy>
  <cp:revision>30</cp:revision>
  <dcterms:created xsi:type="dcterms:W3CDTF">2024-02-07T14:32:00Z</dcterms:created>
  <dcterms:modified xsi:type="dcterms:W3CDTF">2024-02-29T14:10:00Z</dcterms:modified>
</cp:coreProperties>
</file>